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5" w:rsidRPr="00AC2508" w:rsidRDefault="00A66B65" w:rsidP="00DF7AF2">
      <w:pPr>
        <w:pStyle w:val="Header"/>
        <w:spacing w:before="120" w:after="120"/>
        <w:rPr>
          <w:rFonts w:asciiTheme="minorHAnsi" w:eastAsia="Calibri" w:hAnsiTheme="minorHAnsi" w:cstheme="minorHAnsi"/>
          <w:b/>
          <w:szCs w:val="24"/>
        </w:rPr>
      </w:pPr>
      <w:bookmarkStart w:id="0" w:name="_GoBack"/>
      <w:bookmarkEnd w:id="0"/>
      <w:r w:rsidRPr="00AC2508">
        <w:rPr>
          <w:rFonts w:asciiTheme="minorHAnsi" w:eastAsia="Calibri" w:hAnsiTheme="minorHAnsi" w:cstheme="minorHAnsi"/>
          <w:b/>
          <w:szCs w:val="24"/>
        </w:rPr>
        <w:t>Crown Agents Reference: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 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APPENDIX 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SHIPPING SPECIFICATION</w:t>
      </w:r>
      <w:r w:rsidR="00AC2508">
        <w:rPr>
          <w:rFonts w:asciiTheme="minorHAnsi" w:eastAsia="Calibri" w:hAnsiTheme="minorHAnsi" w:cstheme="minorHAnsi"/>
          <w:b/>
          <w:szCs w:val="24"/>
        </w:rPr>
        <w:t xml:space="preserve"> – CONSIGNMENT NUMBER ……….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(Supplier to complete all applicable sections in full and return to Crown Agents)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2854"/>
        <w:gridCol w:w="3100"/>
      </w:tblGrid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Supplier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Address where the Goods are to be collected:</w:t>
            </w:r>
          </w:p>
        </w:tc>
        <w:tc>
          <w:tcPr>
            <w:tcW w:w="3100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Contact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Email: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Tel: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A16C0A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Supplier </w:t>
            </w:r>
            <w:r w:rsidR="00444B19" w:rsidRPr="00AC2508">
              <w:rPr>
                <w:rFonts w:asciiTheme="minorHAnsi" w:eastAsia="Calibri" w:hAnsiTheme="minorHAnsi" w:cstheme="minorHAnsi"/>
                <w:sz w:val="20"/>
              </w:rPr>
              <w:t>Reference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1474"/>
        <w:gridCol w:w="470"/>
        <w:gridCol w:w="272"/>
        <w:gridCol w:w="392"/>
        <w:gridCol w:w="1229"/>
        <w:gridCol w:w="188"/>
        <w:gridCol w:w="709"/>
        <w:gridCol w:w="1053"/>
        <w:gridCol w:w="152"/>
        <w:gridCol w:w="1154"/>
        <w:gridCol w:w="1559"/>
        <w:gridCol w:w="1134"/>
        <w:gridCol w:w="425"/>
        <w:gridCol w:w="851"/>
      </w:tblGrid>
      <w:tr w:rsidR="00A66B65" w:rsidRPr="00AC2508" w:rsidTr="000A68B0">
        <w:trPr>
          <w:trHeight w:val="255"/>
        </w:trPr>
        <w:tc>
          <w:tcPr>
            <w:tcW w:w="11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11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PLEASE GIVE DETAILS OF FINAL PACKED SPECIFICATION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B1351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Item</w:t>
            </w:r>
            <w:r w:rsidR="004C49BE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 Description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6B4B9A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Number of </w:t>
            </w:r>
            <w:r w:rsidR="003F3B38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Pieces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Length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Width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Height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per Piece (Kgs)</w:t>
            </w:r>
          </w:p>
          <w:p w:rsidR="00962D1C" w:rsidRPr="00AC2508" w:rsidRDefault="00962D1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Cube per Piece 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B33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Is it</w:t>
            </w:r>
          </w:p>
          <w:p w:rsidR="00A66B65" w:rsidRPr="00AC2508" w:rsidRDefault="005E4B33" w:rsidP="005E4B3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Stackable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EC7542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(K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:rsidTr="000A68B0">
        <w:trPr>
          <w:trHeight w:val="375"/>
        </w:trPr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Type of Secondary Packaging i.e. Cartons, Cases, Pallets or Bags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0B0E7F" w:rsidRPr="00AC2508" w:rsidTr="000A68B0">
        <w:trPr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:rsidTr="000A68B0">
        <w:trPr>
          <w:trHeight w:val="25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FCL please specify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Type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GP/DV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Hi Cube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Open 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Reefer</w:t>
            </w:r>
          </w:p>
        </w:tc>
      </w:tr>
      <w:tr w:rsidR="000B0E7F" w:rsidRPr="00AC2508" w:rsidTr="000A68B0">
        <w:trPr>
          <w:trHeight w:val="40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9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Hazardous 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Haz Class and UN number</w:t>
            </w:r>
            <w:r w:rsidR="007625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Cool Stowage Required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Temperature requirements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0A68B0" w:rsidRDefault="000A68B0">
      <w:r>
        <w:br w:type="page"/>
      </w:r>
    </w:p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2216"/>
        <w:gridCol w:w="959"/>
        <w:gridCol w:w="662"/>
        <w:gridCol w:w="188"/>
        <w:gridCol w:w="843"/>
        <w:gridCol w:w="1374"/>
        <w:gridCol w:w="2268"/>
        <w:gridCol w:w="1955"/>
        <w:gridCol w:w="597"/>
      </w:tblGrid>
      <w:tr w:rsidR="00A66B65" w:rsidRPr="00AC2508" w:rsidTr="000A68B0">
        <w:trPr>
          <w:trHeight w:val="25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lastRenderedPageBreak/>
              <w:t>This section to be completed for all bids beyond FCA / EXW / FOB ie CPT/DAP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FOB/FCA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Place of despatch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Ex-Works Point of Collection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FBC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CPT/CFR/CIF/DDP/DAT</w:t>
            </w:r>
          </w:p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2B2A4F" w:rsidRPr="00AC2508" w:rsidTr="000A68B0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Method of transport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AIR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ROAD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MULTIMODAL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Groupage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Frequency of Service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Transit Time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to 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Carrier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Haulier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48B" w:rsidRDefault="003E5EE6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Proposed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Freight Forwarder</w:t>
            </w:r>
            <w:r w:rsidR="00EC7DB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</w:t>
            </w:r>
          </w:p>
          <w:p w:rsidR="00A66B65" w:rsidRPr="00AC2508" w:rsidRDefault="00EC7D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(or Freight Forwarder’s Local Agents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CA08AC" w:rsidRPr="00AC2508" w:rsidRDefault="00CA08AC" w:rsidP="00DF7AF2">
      <w:pPr>
        <w:spacing w:before="120" w:after="120"/>
        <w:rPr>
          <w:rFonts w:asciiTheme="minorHAnsi" w:hAnsiTheme="minorHAnsi" w:cstheme="minorHAnsi"/>
        </w:rPr>
      </w:pPr>
    </w:p>
    <w:sectPr w:rsidR="00CA08AC" w:rsidRPr="00AC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5"/>
    <w:rsid w:val="000A68B0"/>
    <w:rsid w:val="000B0E7F"/>
    <w:rsid w:val="000E13A5"/>
    <w:rsid w:val="00121735"/>
    <w:rsid w:val="00134E4F"/>
    <w:rsid w:val="00203A92"/>
    <w:rsid w:val="002B2A4F"/>
    <w:rsid w:val="00393099"/>
    <w:rsid w:val="003E5EE6"/>
    <w:rsid w:val="003F3B38"/>
    <w:rsid w:val="003F5AC4"/>
    <w:rsid w:val="00444B19"/>
    <w:rsid w:val="004C49BE"/>
    <w:rsid w:val="004E4511"/>
    <w:rsid w:val="005309FA"/>
    <w:rsid w:val="005A1A74"/>
    <w:rsid w:val="005B3CE1"/>
    <w:rsid w:val="005D4CAF"/>
    <w:rsid w:val="005E4B33"/>
    <w:rsid w:val="006B4B9A"/>
    <w:rsid w:val="006C27B7"/>
    <w:rsid w:val="00762565"/>
    <w:rsid w:val="00762A8F"/>
    <w:rsid w:val="007A6AD2"/>
    <w:rsid w:val="008F0AFC"/>
    <w:rsid w:val="00926E58"/>
    <w:rsid w:val="00947FBC"/>
    <w:rsid w:val="00962D1C"/>
    <w:rsid w:val="00A16C0A"/>
    <w:rsid w:val="00A5748B"/>
    <w:rsid w:val="00A66B65"/>
    <w:rsid w:val="00AC2508"/>
    <w:rsid w:val="00B13513"/>
    <w:rsid w:val="00B26602"/>
    <w:rsid w:val="00CA08AC"/>
    <w:rsid w:val="00DF7AF2"/>
    <w:rsid w:val="00EC7542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Agents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Whyborn, Nigel</dc:creator>
  <cp:keywords/>
  <dc:description/>
  <cp:lastModifiedBy>Hare, Sarah</cp:lastModifiedBy>
  <cp:revision>2</cp:revision>
  <dcterms:created xsi:type="dcterms:W3CDTF">2013-08-20T11:25:00Z</dcterms:created>
  <dcterms:modified xsi:type="dcterms:W3CDTF">2013-08-20T11:25:00Z</dcterms:modified>
</cp:coreProperties>
</file>